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F31BE" w14:textId="77777777" w:rsidR="003C5FB0" w:rsidRPr="002E4DA4" w:rsidRDefault="00235F96" w:rsidP="0046504E">
      <w:pPr>
        <w:jc w:val="center"/>
        <w:rPr>
          <w:b/>
          <w:bCs/>
          <w:sz w:val="36"/>
          <w:szCs w:val="36"/>
        </w:rPr>
      </w:pPr>
      <w:r w:rsidRPr="002E4DA4">
        <w:rPr>
          <w:b/>
          <w:bCs/>
          <w:sz w:val="36"/>
          <w:szCs w:val="36"/>
        </w:rPr>
        <w:t>CONCOURS DES MEILLEURES THÈSES</w:t>
      </w:r>
    </w:p>
    <w:p w14:paraId="2CA4343F" w14:textId="77777777" w:rsidR="0046504E" w:rsidRPr="00235F96" w:rsidRDefault="00066836" w:rsidP="0046504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FORMULAIRE DE </w:t>
      </w:r>
      <w:r w:rsidR="00235F96">
        <w:rPr>
          <w:b/>
          <w:bCs/>
          <w:sz w:val="28"/>
          <w:szCs w:val="28"/>
        </w:rPr>
        <w:t>DÉPÔT</w:t>
      </w:r>
      <w:r w:rsidR="00235F96" w:rsidRPr="00235F96">
        <w:rPr>
          <w:b/>
          <w:bCs/>
          <w:sz w:val="28"/>
          <w:szCs w:val="28"/>
        </w:rPr>
        <w:t xml:space="preserve"> DE CANDIDATURE</w:t>
      </w:r>
    </w:p>
    <w:p w14:paraId="32750FC8" w14:textId="77777777" w:rsidR="00825BB4" w:rsidRDefault="00825BB4" w:rsidP="005F2E50">
      <w:pPr>
        <w:tabs>
          <w:tab w:val="left" w:pos="3119"/>
        </w:tabs>
        <w:spacing w:after="120"/>
        <w:rPr>
          <w:b/>
          <w:bCs/>
          <w:sz w:val="24"/>
          <w:szCs w:val="24"/>
        </w:rPr>
      </w:pPr>
    </w:p>
    <w:tbl>
      <w:tblPr>
        <w:tblStyle w:val="Grilledutableau"/>
        <w:tblW w:w="9640" w:type="dxa"/>
        <w:tblInd w:w="-431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2E4DA4" w:rsidRPr="002E4DA4" w14:paraId="4829117E" w14:textId="77777777" w:rsidTr="002E4DA4">
        <w:trPr>
          <w:trHeight w:val="624"/>
        </w:trPr>
        <w:tc>
          <w:tcPr>
            <w:tcW w:w="3403" w:type="dxa"/>
            <w:vAlign w:val="center"/>
          </w:tcPr>
          <w:p w14:paraId="4FEB3CA7" w14:textId="77777777" w:rsidR="002E4DA4" w:rsidRPr="002E4DA4" w:rsidRDefault="002E4DA4" w:rsidP="00A036C5">
            <w:pPr>
              <w:jc w:val="right"/>
              <w:rPr>
                <w:b/>
                <w:bCs/>
                <w:sz w:val="24"/>
                <w:szCs w:val="24"/>
              </w:rPr>
            </w:pPr>
            <w:r w:rsidRPr="002E4DA4">
              <w:rPr>
                <w:b/>
                <w:bCs/>
                <w:sz w:val="24"/>
                <w:szCs w:val="24"/>
              </w:rPr>
              <w:t>NOM DU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2E4DA4">
              <w:rPr>
                <w:b/>
                <w:bCs/>
                <w:sz w:val="24"/>
                <w:szCs w:val="24"/>
              </w:rPr>
              <w:t>DE LA CANDIDAT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2E4DA4">
              <w:rPr>
                <w:b/>
                <w:bCs/>
                <w:sz w:val="24"/>
                <w:szCs w:val="24"/>
              </w:rPr>
              <w:t xml:space="preserve">E </w:t>
            </w:r>
          </w:p>
        </w:tc>
        <w:tc>
          <w:tcPr>
            <w:tcW w:w="6237" w:type="dxa"/>
            <w:vAlign w:val="center"/>
          </w:tcPr>
          <w:p w14:paraId="0E82BA13" w14:textId="77777777" w:rsidR="002E4DA4" w:rsidRPr="00571EE2" w:rsidRDefault="002E4DA4" w:rsidP="002E4DA4"/>
        </w:tc>
      </w:tr>
      <w:tr w:rsidR="002E4DA4" w:rsidRPr="002E4DA4" w14:paraId="3D63B89F" w14:textId="77777777" w:rsidTr="002E4DA4">
        <w:trPr>
          <w:trHeight w:val="624"/>
        </w:trPr>
        <w:tc>
          <w:tcPr>
            <w:tcW w:w="3403" w:type="dxa"/>
            <w:vAlign w:val="center"/>
          </w:tcPr>
          <w:p w14:paraId="6A90D727" w14:textId="77777777" w:rsidR="002E4DA4" w:rsidRPr="002E4DA4" w:rsidRDefault="002E4DA4" w:rsidP="00A036C5">
            <w:pPr>
              <w:jc w:val="right"/>
              <w:rPr>
                <w:b/>
                <w:bCs/>
                <w:sz w:val="24"/>
                <w:szCs w:val="24"/>
              </w:rPr>
            </w:pPr>
            <w:r w:rsidRPr="002E4DA4">
              <w:rPr>
                <w:b/>
                <w:bCs/>
                <w:sz w:val="24"/>
                <w:szCs w:val="24"/>
              </w:rPr>
              <w:t>NUMÉRO DE MATRICULE </w:t>
            </w:r>
          </w:p>
        </w:tc>
        <w:tc>
          <w:tcPr>
            <w:tcW w:w="6237" w:type="dxa"/>
            <w:vAlign w:val="center"/>
          </w:tcPr>
          <w:p w14:paraId="519ADED7" w14:textId="77777777" w:rsidR="002E4DA4" w:rsidRPr="00571EE2" w:rsidRDefault="002E4DA4" w:rsidP="002E4DA4"/>
        </w:tc>
      </w:tr>
      <w:tr w:rsidR="002E4DA4" w:rsidRPr="002E4DA4" w14:paraId="02F9B528" w14:textId="77777777" w:rsidTr="002E4DA4">
        <w:trPr>
          <w:trHeight w:val="624"/>
        </w:trPr>
        <w:tc>
          <w:tcPr>
            <w:tcW w:w="3403" w:type="dxa"/>
            <w:vAlign w:val="center"/>
          </w:tcPr>
          <w:p w14:paraId="35AE6F6C" w14:textId="77777777" w:rsidR="002E4DA4" w:rsidRPr="002E4DA4" w:rsidRDefault="002E4DA4" w:rsidP="00A036C5">
            <w:pPr>
              <w:jc w:val="right"/>
              <w:rPr>
                <w:b/>
                <w:bCs/>
                <w:sz w:val="24"/>
                <w:szCs w:val="24"/>
              </w:rPr>
            </w:pPr>
            <w:r w:rsidRPr="002E4DA4">
              <w:rPr>
                <w:b/>
                <w:bCs/>
                <w:sz w:val="24"/>
                <w:szCs w:val="24"/>
              </w:rPr>
              <w:t>FACULTÉ OU UNITÉ </w:t>
            </w:r>
          </w:p>
        </w:tc>
        <w:tc>
          <w:tcPr>
            <w:tcW w:w="6237" w:type="dxa"/>
            <w:vAlign w:val="center"/>
          </w:tcPr>
          <w:p w14:paraId="7FF55CE5" w14:textId="77777777" w:rsidR="002E4DA4" w:rsidRPr="00571EE2" w:rsidRDefault="002E4DA4" w:rsidP="002E4DA4"/>
        </w:tc>
      </w:tr>
      <w:tr w:rsidR="002E4DA4" w:rsidRPr="002E4DA4" w14:paraId="5ABFE129" w14:textId="77777777" w:rsidTr="002E4DA4">
        <w:trPr>
          <w:trHeight w:val="624"/>
        </w:trPr>
        <w:tc>
          <w:tcPr>
            <w:tcW w:w="3403" w:type="dxa"/>
            <w:vAlign w:val="center"/>
          </w:tcPr>
          <w:p w14:paraId="40A76BAA" w14:textId="77777777" w:rsidR="002E4DA4" w:rsidRPr="002E4DA4" w:rsidRDefault="002E4DA4" w:rsidP="00A036C5">
            <w:pPr>
              <w:jc w:val="right"/>
              <w:rPr>
                <w:b/>
                <w:bCs/>
                <w:sz w:val="24"/>
                <w:szCs w:val="24"/>
              </w:rPr>
            </w:pPr>
            <w:r w:rsidRPr="002E4DA4">
              <w:rPr>
                <w:b/>
                <w:bCs/>
                <w:sz w:val="24"/>
                <w:szCs w:val="24"/>
              </w:rPr>
              <w:t>PROGRAMME D’ÉTUDES </w:t>
            </w:r>
          </w:p>
        </w:tc>
        <w:tc>
          <w:tcPr>
            <w:tcW w:w="6237" w:type="dxa"/>
            <w:vAlign w:val="center"/>
          </w:tcPr>
          <w:p w14:paraId="71DA3212" w14:textId="77777777" w:rsidR="002E4DA4" w:rsidRPr="00571EE2" w:rsidRDefault="002E4DA4" w:rsidP="002E4DA4"/>
        </w:tc>
      </w:tr>
    </w:tbl>
    <w:p w14:paraId="0E2DCF38" w14:textId="77777777" w:rsidR="0046504E" w:rsidRDefault="0046504E" w:rsidP="005F2E50">
      <w:pPr>
        <w:spacing w:after="120"/>
        <w:rPr>
          <w:sz w:val="24"/>
          <w:szCs w:val="24"/>
        </w:rPr>
      </w:pPr>
    </w:p>
    <w:p w14:paraId="0E734B59" w14:textId="77777777" w:rsidR="00235F96" w:rsidRPr="00292CE3" w:rsidRDefault="00235F96" w:rsidP="002E4DA4">
      <w:pPr>
        <w:spacing w:after="0"/>
      </w:pPr>
      <w:r w:rsidRPr="00292CE3">
        <w:t xml:space="preserve">Pour chaque concours, veuillez </w:t>
      </w:r>
      <w:r w:rsidR="0070656E" w:rsidRPr="00292CE3">
        <w:t>identifier</w:t>
      </w:r>
      <w:r w:rsidR="004934F8" w:rsidRPr="00292CE3">
        <w:t xml:space="preserve"> </w:t>
      </w:r>
      <w:r w:rsidR="0070656E" w:rsidRPr="00292CE3">
        <w:t xml:space="preserve">la catégorie </w:t>
      </w:r>
      <w:r w:rsidRPr="00292CE3">
        <w:t xml:space="preserve">dans </w:t>
      </w:r>
      <w:r w:rsidR="0070656E" w:rsidRPr="00292CE3">
        <w:t>la</w:t>
      </w:r>
      <w:r w:rsidRPr="00292CE3">
        <w:t>quelle est déposé</w:t>
      </w:r>
      <w:r w:rsidR="004934F8" w:rsidRPr="00292CE3">
        <w:t>e</w:t>
      </w:r>
      <w:r w:rsidRPr="00292CE3">
        <w:t xml:space="preserve"> la candidature de l’étudiante ou de l’étudiant. </w:t>
      </w:r>
      <w:r w:rsidR="00324721" w:rsidRPr="00292CE3">
        <w:t>Une seule catégorie par concours peut être sélectionnée.</w:t>
      </w:r>
    </w:p>
    <w:p w14:paraId="781E4B0D" w14:textId="77777777" w:rsidR="005F2E50" w:rsidRPr="002E4DA4" w:rsidRDefault="005F2E50" w:rsidP="002E4DA4">
      <w:pPr>
        <w:spacing w:after="0"/>
        <w:rPr>
          <w:b/>
          <w:bCs/>
          <w:sz w:val="24"/>
          <w:szCs w:val="24"/>
        </w:rPr>
      </w:pPr>
    </w:p>
    <w:p w14:paraId="3D323AFE" w14:textId="77777777" w:rsidR="0046504E" w:rsidRPr="00865A8F" w:rsidRDefault="0046504E" w:rsidP="0046504E">
      <w:pPr>
        <w:rPr>
          <w:b/>
          <w:bCs/>
          <w:sz w:val="28"/>
          <w:szCs w:val="28"/>
        </w:rPr>
      </w:pPr>
      <w:r w:rsidRPr="00865A8F">
        <w:rPr>
          <w:b/>
          <w:bCs/>
          <w:sz w:val="28"/>
          <w:szCs w:val="28"/>
        </w:rPr>
        <w:t>ADESAQ</w:t>
      </w:r>
    </w:p>
    <w:p w14:paraId="4B0DF31F" w14:textId="77777777" w:rsidR="00066836" w:rsidRPr="002E4DA4" w:rsidRDefault="0046504E" w:rsidP="00066836">
      <w:pPr>
        <w:spacing w:after="0"/>
      </w:pPr>
      <w:r w:rsidRPr="002E4DA4">
        <w:t xml:space="preserve">Catégorie : </w:t>
      </w:r>
      <w:r w:rsidR="00066836" w:rsidRPr="002E4DA4">
        <w:tab/>
      </w:r>
      <w:sdt>
        <w:sdtPr>
          <w:id w:val="18780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ACD">
            <w:rPr>
              <w:rFonts w:ascii="MS Gothic" w:eastAsia="MS Gothic" w:hAnsi="MS Gothic" w:hint="eastAsia"/>
            </w:rPr>
            <w:t>☐</w:t>
          </w:r>
        </w:sdtContent>
      </w:sdt>
      <w:r w:rsidR="00066836" w:rsidRPr="002E4DA4">
        <w:tab/>
        <w:t xml:space="preserve">Ce dossier </w:t>
      </w:r>
      <w:r w:rsidR="00066836" w:rsidRPr="00865A8F">
        <w:rPr>
          <w:u w:val="single"/>
        </w:rPr>
        <w:t>n’est pas déposé</w:t>
      </w:r>
      <w:r w:rsidR="00066836" w:rsidRPr="002E4DA4">
        <w:t xml:space="preserve"> pour ce concours</w:t>
      </w:r>
    </w:p>
    <w:p w14:paraId="7134C5B9" w14:textId="77777777" w:rsidR="0046504E" w:rsidRPr="002E4DA4" w:rsidRDefault="00066836" w:rsidP="00066836">
      <w:pPr>
        <w:spacing w:after="0"/>
      </w:pPr>
      <w:r w:rsidRPr="002E4DA4">
        <w:tab/>
      </w:r>
      <w:r w:rsidRPr="002E4DA4">
        <w:tab/>
      </w:r>
      <w:sdt>
        <w:sdtPr>
          <w:id w:val="30914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ACD">
            <w:rPr>
              <w:rFonts w:ascii="MS Gothic" w:eastAsia="MS Gothic" w:hAnsi="MS Gothic" w:hint="eastAsia"/>
            </w:rPr>
            <w:t>☐</w:t>
          </w:r>
        </w:sdtContent>
      </w:sdt>
      <w:r w:rsidR="0046504E" w:rsidRPr="002E4DA4">
        <w:tab/>
        <w:t>Sciences humaines et sociales, arts et lettres</w:t>
      </w:r>
    </w:p>
    <w:p w14:paraId="109245C4" w14:textId="77777777" w:rsidR="0046504E" w:rsidRPr="002E4DA4" w:rsidRDefault="0046504E" w:rsidP="0046504E">
      <w:pPr>
        <w:spacing w:after="0"/>
      </w:pPr>
      <w:r w:rsidRPr="002E4DA4">
        <w:tab/>
      </w:r>
      <w:r w:rsidRPr="002E4DA4">
        <w:tab/>
      </w:r>
      <w:sdt>
        <w:sdtPr>
          <w:id w:val="212966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625">
            <w:rPr>
              <w:rFonts w:ascii="MS Gothic" w:eastAsia="MS Gothic" w:hAnsi="MS Gothic" w:hint="eastAsia"/>
            </w:rPr>
            <w:t>☐</w:t>
          </w:r>
        </w:sdtContent>
      </w:sdt>
      <w:r w:rsidRPr="002E4DA4">
        <w:tab/>
        <w:t>Sciences naturelles et génie</w:t>
      </w:r>
    </w:p>
    <w:p w14:paraId="568B37E9" w14:textId="77777777" w:rsidR="0046504E" w:rsidRPr="002E4DA4" w:rsidRDefault="0046504E" w:rsidP="0046504E">
      <w:pPr>
        <w:spacing w:after="0"/>
      </w:pPr>
      <w:r w:rsidRPr="002E4DA4">
        <w:tab/>
      </w:r>
      <w:r w:rsidRPr="002E4DA4">
        <w:tab/>
      </w:r>
      <w:sdt>
        <w:sdtPr>
          <w:id w:val="-92642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DA4">
            <w:rPr>
              <w:rFonts w:ascii="MS Gothic" w:eastAsia="MS Gothic" w:hAnsi="MS Gothic" w:hint="eastAsia"/>
            </w:rPr>
            <w:t>☐</w:t>
          </w:r>
        </w:sdtContent>
      </w:sdt>
      <w:r w:rsidRPr="002E4DA4">
        <w:tab/>
        <w:t>Sciences de la santé</w:t>
      </w:r>
    </w:p>
    <w:p w14:paraId="35ECB8F7" w14:textId="77777777" w:rsidR="00825BB4" w:rsidRPr="002E4DA4" w:rsidRDefault="00825BB4" w:rsidP="0046504E"/>
    <w:p w14:paraId="5580B4F8" w14:textId="77777777" w:rsidR="004934F8" w:rsidRPr="00865A8F" w:rsidRDefault="004934F8" w:rsidP="004934F8">
      <w:pPr>
        <w:rPr>
          <w:b/>
          <w:bCs/>
          <w:sz w:val="28"/>
          <w:szCs w:val="28"/>
        </w:rPr>
      </w:pPr>
      <w:r w:rsidRPr="00865A8F">
        <w:rPr>
          <w:b/>
          <w:bCs/>
          <w:sz w:val="28"/>
          <w:szCs w:val="28"/>
        </w:rPr>
        <w:t>ACES/CAGS-PROQUEST</w:t>
      </w:r>
    </w:p>
    <w:p w14:paraId="45AB74BF" w14:textId="77777777" w:rsidR="00066836" w:rsidRPr="002E4DA4" w:rsidRDefault="004934F8" w:rsidP="00066836">
      <w:pPr>
        <w:spacing w:after="0"/>
      </w:pPr>
      <w:r w:rsidRPr="002E4DA4">
        <w:t xml:space="preserve">Catégorie : </w:t>
      </w:r>
      <w:r w:rsidR="00066836" w:rsidRPr="002E4DA4">
        <w:tab/>
      </w:r>
      <w:sdt>
        <w:sdtPr>
          <w:id w:val="29024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36" w:rsidRPr="002E4DA4">
            <w:rPr>
              <w:rFonts w:ascii="MS Gothic" w:eastAsia="MS Gothic" w:hAnsi="MS Gothic" w:hint="eastAsia"/>
            </w:rPr>
            <w:t>☐</w:t>
          </w:r>
        </w:sdtContent>
      </w:sdt>
      <w:r w:rsidR="00066836" w:rsidRPr="002E4DA4">
        <w:tab/>
        <w:t xml:space="preserve">Ce dossier </w:t>
      </w:r>
      <w:r w:rsidR="00066836" w:rsidRPr="00865A8F">
        <w:rPr>
          <w:u w:val="single"/>
        </w:rPr>
        <w:t>n’est pas déposé</w:t>
      </w:r>
      <w:r w:rsidR="00066836" w:rsidRPr="002E4DA4">
        <w:t xml:space="preserve"> pour ce concours</w:t>
      </w:r>
    </w:p>
    <w:p w14:paraId="5DAA9761" w14:textId="77777777" w:rsidR="004934F8" w:rsidRPr="002E4DA4" w:rsidRDefault="00066836" w:rsidP="004934F8">
      <w:pPr>
        <w:spacing w:after="0"/>
      </w:pPr>
      <w:r w:rsidRPr="002E4DA4">
        <w:tab/>
      </w:r>
      <w:r w:rsidR="004934F8" w:rsidRPr="002E4DA4">
        <w:tab/>
      </w:r>
      <w:sdt>
        <w:sdtPr>
          <w:id w:val="-18305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DA4">
            <w:rPr>
              <w:rFonts w:ascii="MS Gothic" w:eastAsia="MS Gothic" w:hAnsi="MS Gothic" w:hint="eastAsia"/>
            </w:rPr>
            <w:t>☐</w:t>
          </w:r>
        </w:sdtContent>
      </w:sdt>
      <w:r w:rsidR="004934F8" w:rsidRPr="002E4DA4">
        <w:tab/>
        <w:t>Arts</w:t>
      </w:r>
      <w:r w:rsidR="00BE1537">
        <w:t>,</w:t>
      </w:r>
      <w:r w:rsidR="004934F8" w:rsidRPr="002E4DA4">
        <w:t xml:space="preserve"> sciences humaines et sociales </w:t>
      </w:r>
    </w:p>
    <w:p w14:paraId="747E55D4" w14:textId="77777777" w:rsidR="004934F8" w:rsidRPr="002E4DA4" w:rsidRDefault="004934F8" w:rsidP="004934F8">
      <w:pPr>
        <w:spacing w:after="0"/>
      </w:pPr>
      <w:r w:rsidRPr="002E4DA4">
        <w:tab/>
      </w:r>
      <w:r w:rsidRPr="002E4DA4">
        <w:tab/>
      </w:r>
      <w:sdt>
        <w:sdtPr>
          <w:id w:val="-583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DA4">
            <w:rPr>
              <w:rFonts w:ascii="MS Gothic" w:eastAsia="MS Gothic" w:hAnsi="MS Gothic" w:hint="eastAsia"/>
            </w:rPr>
            <w:t>☐</w:t>
          </w:r>
        </w:sdtContent>
      </w:sdt>
      <w:r w:rsidRPr="002E4DA4">
        <w:tab/>
        <w:t>Génie, sciences médicales et sciences naturelles</w:t>
      </w:r>
    </w:p>
    <w:p w14:paraId="2DAF8DF1" w14:textId="77777777" w:rsidR="004934F8" w:rsidRPr="002E4DA4" w:rsidRDefault="004934F8" w:rsidP="004934F8"/>
    <w:p w14:paraId="42E52DFE" w14:textId="77777777" w:rsidR="0046504E" w:rsidRPr="00865A8F" w:rsidRDefault="0046504E" w:rsidP="0046504E">
      <w:pPr>
        <w:rPr>
          <w:b/>
          <w:bCs/>
          <w:sz w:val="28"/>
          <w:szCs w:val="28"/>
        </w:rPr>
      </w:pPr>
      <w:r w:rsidRPr="00865A8F">
        <w:rPr>
          <w:b/>
          <w:bCs/>
          <w:sz w:val="28"/>
          <w:szCs w:val="28"/>
        </w:rPr>
        <w:t>PRIX DE LA MEILLEURE THÈSE</w:t>
      </w:r>
      <w:r w:rsidR="00235F96" w:rsidRPr="00865A8F">
        <w:rPr>
          <w:b/>
          <w:bCs/>
          <w:sz w:val="28"/>
          <w:szCs w:val="28"/>
        </w:rPr>
        <w:t xml:space="preserve"> (ESP)</w:t>
      </w:r>
    </w:p>
    <w:p w14:paraId="6D224223" w14:textId="77777777" w:rsidR="00066836" w:rsidRPr="002E4DA4" w:rsidRDefault="00235F96" w:rsidP="00066836">
      <w:pPr>
        <w:spacing w:after="0"/>
      </w:pPr>
      <w:r w:rsidRPr="002E4DA4">
        <w:t xml:space="preserve">Catégorie : </w:t>
      </w:r>
      <w:r w:rsidR="00066836" w:rsidRPr="002E4DA4">
        <w:tab/>
      </w:r>
      <w:sdt>
        <w:sdtPr>
          <w:id w:val="32471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36" w:rsidRPr="002E4DA4">
            <w:rPr>
              <w:rFonts w:ascii="MS Gothic" w:eastAsia="MS Gothic" w:hAnsi="MS Gothic" w:hint="eastAsia"/>
            </w:rPr>
            <w:t>☐</w:t>
          </w:r>
        </w:sdtContent>
      </w:sdt>
      <w:r w:rsidR="00066836" w:rsidRPr="002E4DA4">
        <w:tab/>
        <w:t xml:space="preserve">Ce dossier </w:t>
      </w:r>
      <w:r w:rsidR="00066836" w:rsidRPr="00865A8F">
        <w:rPr>
          <w:u w:val="single"/>
        </w:rPr>
        <w:t>n’est pas déposé</w:t>
      </w:r>
      <w:r w:rsidR="00066836" w:rsidRPr="002E4DA4">
        <w:t xml:space="preserve"> pour ce concours</w:t>
      </w:r>
    </w:p>
    <w:p w14:paraId="565022E3" w14:textId="77777777" w:rsidR="00235F96" w:rsidRPr="002E4DA4" w:rsidRDefault="00066836" w:rsidP="00235F96">
      <w:pPr>
        <w:spacing w:after="0"/>
      </w:pPr>
      <w:r w:rsidRPr="002E4DA4">
        <w:tab/>
      </w:r>
      <w:r w:rsidR="00235F96" w:rsidRPr="002E4DA4">
        <w:tab/>
      </w:r>
      <w:sdt>
        <w:sdtPr>
          <w:id w:val="61779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6" w:rsidRPr="002E4DA4">
            <w:rPr>
              <w:rFonts w:ascii="MS Gothic" w:eastAsia="MS Gothic" w:hAnsi="MS Gothic" w:hint="eastAsia"/>
            </w:rPr>
            <w:t>☐</w:t>
          </w:r>
        </w:sdtContent>
      </w:sdt>
      <w:r w:rsidR="00235F96" w:rsidRPr="002E4DA4">
        <w:tab/>
        <w:t>Arts, lettres et sciences humaines</w:t>
      </w:r>
    </w:p>
    <w:p w14:paraId="5B574723" w14:textId="67006A88" w:rsidR="00235F96" w:rsidRPr="002E4DA4" w:rsidRDefault="00235F96" w:rsidP="00235F96">
      <w:pPr>
        <w:spacing w:after="0"/>
      </w:pPr>
      <w:r w:rsidRPr="002E4DA4">
        <w:tab/>
      </w:r>
      <w:r w:rsidRPr="002E4DA4">
        <w:tab/>
      </w:r>
      <w:sdt>
        <w:sdtPr>
          <w:id w:val="212418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66">
            <w:rPr>
              <w:rFonts w:ascii="MS Gothic" w:eastAsia="MS Gothic" w:hAnsi="MS Gothic" w:hint="eastAsia"/>
            </w:rPr>
            <w:t>☐</w:t>
          </w:r>
        </w:sdtContent>
      </w:sdt>
      <w:r w:rsidRPr="002E4DA4">
        <w:tab/>
        <w:t>Sciences naturelles et formelles</w:t>
      </w:r>
      <w:r w:rsidR="005B1D6E">
        <w:t xml:space="preserve">, </w:t>
      </w:r>
      <w:r w:rsidR="005B1D6E" w:rsidRPr="008668F9">
        <w:t>génie</w:t>
      </w:r>
    </w:p>
    <w:p w14:paraId="3E510067" w14:textId="77777777" w:rsidR="00235F96" w:rsidRPr="002E4DA4" w:rsidRDefault="00235F96" w:rsidP="00235F96">
      <w:pPr>
        <w:spacing w:after="0"/>
      </w:pPr>
      <w:r w:rsidRPr="002E4DA4">
        <w:tab/>
      </w:r>
      <w:r w:rsidRPr="002E4DA4">
        <w:tab/>
      </w:r>
      <w:sdt>
        <w:sdtPr>
          <w:id w:val="187134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DA4">
            <w:rPr>
              <w:rFonts w:ascii="MS Gothic" w:eastAsia="MS Gothic" w:hAnsi="MS Gothic" w:hint="eastAsia"/>
            </w:rPr>
            <w:t>☐</w:t>
          </w:r>
        </w:sdtContent>
      </w:sdt>
      <w:r w:rsidRPr="002E4DA4">
        <w:tab/>
        <w:t>Sciences de la santé</w:t>
      </w:r>
    </w:p>
    <w:p w14:paraId="44893E78" w14:textId="77777777" w:rsidR="002E4DA4" w:rsidRDefault="00235F96" w:rsidP="00324721">
      <w:pPr>
        <w:spacing w:after="0"/>
      </w:pPr>
      <w:r w:rsidRPr="002E4DA4">
        <w:tab/>
      </w:r>
      <w:r w:rsidRPr="002E4DA4">
        <w:tab/>
      </w:r>
      <w:sdt>
        <w:sdtPr>
          <w:id w:val="-7795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A54">
            <w:rPr>
              <w:rFonts w:ascii="MS Gothic" w:eastAsia="MS Gothic" w:hAnsi="MS Gothic" w:hint="eastAsia"/>
            </w:rPr>
            <w:t>☐</w:t>
          </w:r>
        </w:sdtContent>
      </w:sdt>
      <w:r w:rsidRPr="002E4DA4">
        <w:tab/>
        <w:t>Sciences sociales</w:t>
      </w:r>
    </w:p>
    <w:p w14:paraId="602E4D45" w14:textId="77777777" w:rsidR="00561C03" w:rsidRDefault="00561C0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573B70" w14:textId="77777777" w:rsidR="00561C03" w:rsidRDefault="00561C03" w:rsidP="00865A8F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2E4DA4">
        <w:rPr>
          <w:b/>
          <w:bCs/>
          <w:sz w:val="32"/>
          <w:szCs w:val="32"/>
        </w:rPr>
        <w:lastRenderedPageBreak/>
        <w:t>CONSTITUTION DU DOSSIER DE CANDIDATURE</w:t>
      </w:r>
    </w:p>
    <w:p w14:paraId="0C901CB2" w14:textId="77777777" w:rsidR="00324721" w:rsidRPr="00292CE3" w:rsidRDefault="00324721" w:rsidP="00324721">
      <w:pPr>
        <w:jc w:val="both"/>
      </w:pPr>
      <w:bookmarkStart w:id="0" w:name="_Hlk95918951"/>
      <w:r w:rsidRPr="00292CE3">
        <w:t>Cette année</w:t>
      </w:r>
      <w:r w:rsidR="003515A5">
        <w:t xml:space="preserve"> encore</w:t>
      </w:r>
      <w:r w:rsidRPr="00292CE3">
        <w:t>, nous coordonn</w:t>
      </w:r>
      <w:r w:rsidR="003515A5">
        <w:t xml:space="preserve">ons </w:t>
      </w:r>
      <w:r w:rsidRPr="00292CE3">
        <w:t>les trois concours des meilleures thèses (ADESAQ, ACES</w:t>
      </w:r>
      <w:r w:rsidR="009B62F2">
        <w:t>/CAGS</w:t>
      </w:r>
      <w:r w:rsidR="005F4CED">
        <w:t>-PROQUEST</w:t>
      </w:r>
      <w:r w:rsidRPr="00292CE3">
        <w:t>, ESP) en harmonisant les pièces requises pour constituer le dossier de candidature. Ainsi, chaque unité pourra déposer soit :</w:t>
      </w:r>
    </w:p>
    <w:p w14:paraId="0FA98673" w14:textId="77777777" w:rsidR="00324721" w:rsidRPr="00292CE3" w:rsidRDefault="00324721" w:rsidP="00324721">
      <w:pPr>
        <w:pStyle w:val="Paragraphedeliste"/>
        <w:numPr>
          <w:ilvl w:val="0"/>
          <w:numId w:val="2"/>
        </w:numPr>
        <w:autoSpaceDE/>
        <w:autoSpaceDN/>
        <w:contextualSpacing w:val="0"/>
        <w:jc w:val="left"/>
      </w:pPr>
      <w:r w:rsidRPr="00292CE3">
        <w:t>Un seul dossier de candidature pour les trois concours</w:t>
      </w:r>
    </w:p>
    <w:p w14:paraId="75979C93" w14:textId="77777777" w:rsidR="00324721" w:rsidRPr="00292CE3" w:rsidRDefault="00324721" w:rsidP="00324721">
      <w:pPr>
        <w:pStyle w:val="Paragraphedeliste"/>
        <w:numPr>
          <w:ilvl w:val="0"/>
          <w:numId w:val="2"/>
        </w:numPr>
        <w:autoSpaceDE/>
        <w:autoSpaceDN/>
        <w:contextualSpacing w:val="0"/>
        <w:jc w:val="left"/>
      </w:pPr>
      <w:r w:rsidRPr="00292CE3">
        <w:t>Trois dossiers distincts (un pour chaque concours), ou encore</w:t>
      </w:r>
    </w:p>
    <w:p w14:paraId="545EB973" w14:textId="77777777" w:rsidR="00324721" w:rsidRPr="00292CE3" w:rsidRDefault="00324721" w:rsidP="00324721">
      <w:pPr>
        <w:pStyle w:val="Paragraphedeliste"/>
        <w:numPr>
          <w:ilvl w:val="0"/>
          <w:numId w:val="2"/>
        </w:numPr>
        <w:autoSpaceDE/>
        <w:autoSpaceDN/>
        <w:contextualSpacing w:val="0"/>
        <w:jc w:val="left"/>
      </w:pPr>
      <w:r w:rsidRPr="00292CE3">
        <w:t xml:space="preserve">Un dossier pour deux des trois concours et un autre dossier pour le troisième concours. </w:t>
      </w:r>
    </w:p>
    <w:p w14:paraId="50FD48F8" w14:textId="77777777" w:rsidR="002E1E20" w:rsidRPr="00292CE3" w:rsidRDefault="002E1E20" w:rsidP="002E1E20">
      <w:pPr>
        <w:spacing w:after="0"/>
      </w:pPr>
    </w:p>
    <w:p w14:paraId="1FE523EB" w14:textId="77777777" w:rsidR="00FD282F" w:rsidRDefault="00FD282F" w:rsidP="003515A5">
      <w:pPr>
        <w:spacing w:after="0"/>
        <w:jc w:val="both"/>
      </w:pPr>
      <w:r w:rsidRPr="008E7ACD">
        <w:t>Veuillez noter que dans le cas d’une faculté départementalisée, si les programmes sont gérés au niveau facultaire, alors « l’unité » mentionnée ici est la faculté et non le département.</w:t>
      </w:r>
      <w:r w:rsidR="003515A5" w:rsidRPr="008E7ACD">
        <w:t xml:space="preserve"> </w:t>
      </w:r>
    </w:p>
    <w:p w14:paraId="349FAF56" w14:textId="77777777" w:rsidR="00FD282F" w:rsidRDefault="00FD282F" w:rsidP="002E1E20">
      <w:pPr>
        <w:spacing w:after="0"/>
      </w:pPr>
    </w:p>
    <w:p w14:paraId="6D163C39" w14:textId="77777777" w:rsidR="002E1E20" w:rsidRPr="00292CE3" w:rsidRDefault="002E1E20" w:rsidP="002E1E20">
      <w:pPr>
        <w:spacing w:after="0"/>
      </w:pPr>
      <w:r w:rsidRPr="00292CE3">
        <w:t>Pour plus d’informations, veuillez contacter Clément Arsenault</w:t>
      </w:r>
      <w:r w:rsidR="00A33FA0" w:rsidRPr="00292CE3">
        <w:t xml:space="preserve"> </w:t>
      </w:r>
      <w:r w:rsidRPr="00292CE3">
        <w:t>par courriel</w:t>
      </w:r>
      <w:r w:rsidR="00A33FA0" w:rsidRPr="00292CE3">
        <w:t> </w:t>
      </w:r>
      <w:r w:rsidRPr="00292CE3">
        <w:t xml:space="preserve">: </w:t>
      </w:r>
      <w:hyperlink r:id="rId7" w:history="1">
        <w:r w:rsidRPr="00292CE3">
          <w:rPr>
            <w:rStyle w:val="Lienhypertexte"/>
          </w:rPr>
          <w:t>clement.arsenault@umontreal.ca</w:t>
        </w:r>
      </w:hyperlink>
      <w:r w:rsidRPr="00292CE3">
        <w:t xml:space="preserve">. </w:t>
      </w:r>
    </w:p>
    <w:bookmarkEnd w:id="0"/>
    <w:p w14:paraId="09114993" w14:textId="77777777" w:rsidR="00865A8F" w:rsidRDefault="00865A8F" w:rsidP="002E1E20">
      <w:pPr>
        <w:spacing w:after="0"/>
        <w:rPr>
          <w:sz w:val="24"/>
          <w:szCs w:val="24"/>
        </w:rPr>
      </w:pPr>
    </w:p>
    <w:p w14:paraId="77405169" w14:textId="77777777" w:rsidR="00865A8F" w:rsidRPr="00865A8F" w:rsidRDefault="00865A8F" w:rsidP="002E1E20">
      <w:pPr>
        <w:spacing w:after="0"/>
        <w:rPr>
          <w:b/>
          <w:bCs/>
          <w:sz w:val="24"/>
          <w:szCs w:val="24"/>
        </w:rPr>
      </w:pPr>
      <w:r w:rsidRPr="00865A8F">
        <w:rPr>
          <w:b/>
          <w:bCs/>
          <w:sz w:val="24"/>
          <w:szCs w:val="24"/>
        </w:rPr>
        <w:t>PRÉSENTATION DU DOSSIER</w:t>
      </w:r>
    </w:p>
    <w:p w14:paraId="79800E25" w14:textId="77777777" w:rsidR="002E1E20" w:rsidRPr="00292CE3" w:rsidRDefault="002E1E20" w:rsidP="00292CE3">
      <w:pPr>
        <w:spacing w:after="0"/>
        <w:jc w:val="both"/>
      </w:pPr>
      <w:r w:rsidRPr="00292CE3">
        <w:t xml:space="preserve">Le dossier de candidature doit être constitué des pièces suivantes, présentées </w:t>
      </w:r>
      <w:r w:rsidRPr="00292CE3">
        <w:rPr>
          <w:b/>
          <w:bCs/>
        </w:rPr>
        <w:t>dans cet ordre</w:t>
      </w:r>
      <w:r w:rsidRPr="00292CE3">
        <w:t xml:space="preserve">, en </w:t>
      </w:r>
      <w:r w:rsidRPr="00292CE3">
        <w:rPr>
          <w:b/>
          <w:bCs/>
        </w:rPr>
        <w:t>un seul document PDF</w:t>
      </w:r>
      <w:r w:rsidRPr="00292CE3">
        <w:t xml:space="preserve"> : </w:t>
      </w:r>
    </w:p>
    <w:p w14:paraId="40AB9BF3" w14:textId="77777777" w:rsidR="002E1E20" w:rsidRDefault="002E1E20" w:rsidP="002E1E20">
      <w:pPr>
        <w:spacing w:after="0"/>
        <w:rPr>
          <w:sz w:val="24"/>
          <w:szCs w:val="24"/>
        </w:rPr>
      </w:pPr>
    </w:p>
    <w:p w14:paraId="128A9285" w14:textId="77777777" w:rsidR="00FF0321" w:rsidRPr="005F4CED" w:rsidRDefault="002E1E20" w:rsidP="00CD755B">
      <w:pPr>
        <w:pStyle w:val="Paragraphedeliste"/>
        <w:numPr>
          <w:ilvl w:val="0"/>
          <w:numId w:val="5"/>
        </w:numPr>
        <w:spacing w:after="240"/>
        <w:ind w:left="714" w:hanging="357"/>
      </w:pPr>
      <w:r w:rsidRPr="005F4CED">
        <w:rPr>
          <w:rFonts w:asciiTheme="minorHAnsi" w:hAnsiTheme="minorHAnsi" w:cstheme="minorHAnsi"/>
          <w:lang w:val="fr-FR" w:eastAsia="ja-JP"/>
        </w:rPr>
        <w:t xml:space="preserve">Un résumé de la thèse, </w:t>
      </w:r>
      <w:r w:rsidRPr="005F4CED">
        <w:rPr>
          <w:rFonts w:asciiTheme="minorHAnsi" w:hAnsiTheme="minorHAnsi" w:cstheme="minorHAnsi"/>
          <w:b/>
          <w:bCs/>
          <w:lang w:val="fr-FR" w:eastAsia="ja-JP"/>
        </w:rPr>
        <w:t>d’au plus 350 mots</w:t>
      </w:r>
      <w:r w:rsidRPr="005F4CED">
        <w:rPr>
          <w:rFonts w:asciiTheme="minorHAnsi" w:hAnsiTheme="minorHAnsi" w:cstheme="minorHAnsi"/>
          <w:lang w:val="fr-FR" w:eastAsia="ja-JP"/>
        </w:rPr>
        <w:t xml:space="preserve">, </w:t>
      </w:r>
      <w:r w:rsidR="00FF0321" w:rsidRPr="005F4CED">
        <w:t xml:space="preserve">rédigé par </w:t>
      </w:r>
      <w:r w:rsidR="006F387D" w:rsidRPr="005F4CED">
        <w:t>le/</w:t>
      </w:r>
      <w:r w:rsidR="00FF0321" w:rsidRPr="005F4CED">
        <w:t>la candidat</w:t>
      </w:r>
      <w:r w:rsidR="006F387D" w:rsidRPr="005F4CED">
        <w:t>/</w:t>
      </w:r>
      <w:r w:rsidR="00FF0321" w:rsidRPr="005F4CED">
        <w:t xml:space="preserve">e dans un langage </w:t>
      </w:r>
      <w:r w:rsidR="00865A8F" w:rsidRPr="005F4CED">
        <w:t xml:space="preserve">non technique, </w:t>
      </w:r>
      <w:r w:rsidRPr="005F4CED">
        <w:rPr>
          <w:rFonts w:asciiTheme="minorHAnsi" w:hAnsiTheme="minorHAnsi" w:cstheme="minorHAnsi"/>
          <w:lang w:val="fr-FR" w:eastAsia="ja-JP"/>
        </w:rPr>
        <w:t>compréhensible par des non-spécialistes du domaine de recherche</w:t>
      </w:r>
      <w:r w:rsidR="00FF0321" w:rsidRPr="005F4CED">
        <w:rPr>
          <w:rFonts w:asciiTheme="minorHAnsi" w:hAnsiTheme="minorHAnsi" w:cstheme="minorHAnsi"/>
          <w:lang w:val="fr-FR" w:eastAsia="ja-JP"/>
        </w:rPr>
        <w:t xml:space="preserve"> </w:t>
      </w:r>
      <w:r w:rsidR="00FF0321" w:rsidRPr="005F4CED">
        <w:t>(</w:t>
      </w:r>
      <w:r w:rsidR="006F387D" w:rsidRPr="005F4CED">
        <w:t>le/</w:t>
      </w:r>
      <w:r w:rsidR="00FF0321" w:rsidRPr="005F4CED">
        <w:t>la candidat</w:t>
      </w:r>
      <w:r w:rsidR="006F387D" w:rsidRPr="005F4CED">
        <w:t>/</w:t>
      </w:r>
      <w:r w:rsidR="00FF0321" w:rsidRPr="005F4CED">
        <w:t xml:space="preserve">e doit être </w:t>
      </w:r>
      <w:r w:rsidR="00324721" w:rsidRPr="005F4CED">
        <w:t>informé</w:t>
      </w:r>
      <w:r w:rsidR="003515A5">
        <w:t>/e</w:t>
      </w:r>
      <w:r w:rsidR="00FF0321" w:rsidRPr="005F4CED">
        <w:t xml:space="preserve"> de sa nomination au prix</w:t>
      </w:r>
      <w:r w:rsidR="006F387D" w:rsidRPr="005F4CED">
        <w:t>).</w:t>
      </w:r>
      <w:r w:rsidR="00FF0321" w:rsidRPr="005F4CED">
        <w:t xml:space="preserve"> </w:t>
      </w:r>
    </w:p>
    <w:p w14:paraId="6923B89A" w14:textId="77777777" w:rsidR="006F387D" w:rsidRPr="005F4CED" w:rsidRDefault="006F387D" w:rsidP="00CD755B">
      <w:pPr>
        <w:pStyle w:val="Paragraphedeliste"/>
        <w:spacing w:after="240"/>
        <w:ind w:left="714"/>
      </w:pPr>
    </w:p>
    <w:p w14:paraId="1A6DE64E" w14:textId="77777777" w:rsidR="00FF0321" w:rsidRPr="005F4CED" w:rsidRDefault="002E1E20" w:rsidP="00CD755B">
      <w:pPr>
        <w:pStyle w:val="Paragraphedeliste"/>
        <w:numPr>
          <w:ilvl w:val="0"/>
          <w:numId w:val="5"/>
        </w:numPr>
        <w:autoSpaceDE/>
        <w:autoSpaceDN/>
        <w:spacing w:after="240"/>
        <w:ind w:left="714" w:hanging="357"/>
        <w:contextualSpacing w:val="0"/>
      </w:pPr>
      <w:r w:rsidRPr="005F4CED">
        <w:rPr>
          <w:rFonts w:asciiTheme="minorHAnsi" w:hAnsiTheme="minorHAnsi" w:cstheme="minorHAnsi"/>
          <w:lang w:val="fr-FR" w:eastAsia="ja-JP"/>
        </w:rPr>
        <w:t>Une lettre d’appui du</w:t>
      </w:r>
      <w:r w:rsidR="006F387D" w:rsidRPr="005F4CED">
        <w:rPr>
          <w:rFonts w:asciiTheme="minorHAnsi" w:hAnsiTheme="minorHAnsi" w:cstheme="minorHAnsi"/>
          <w:lang w:val="fr-FR" w:eastAsia="ja-JP"/>
        </w:rPr>
        <w:t>/de la</w:t>
      </w:r>
      <w:r w:rsidRPr="005F4CED">
        <w:rPr>
          <w:rFonts w:asciiTheme="minorHAnsi" w:hAnsiTheme="minorHAnsi" w:cstheme="minorHAnsi"/>
          <w:lang w:val="fr-FR" w:eastAsia="ja-JP"/>
        </w:rPr>
        <w:t xml:space="preserve"> directeur</w:t>
      </w:r>
      <w:r w:rsidR="006F387D" w:rsidRPr="005F4CED">
        <w:rPr>
          <w:rFonts w:asciiTheme="minorHAnsi" w:hAnsiTheme="minorHAnsi" w:cstheme="minorHAnsi"/>
          <w:lang w:val="fr-FR" w:eastAsia="ja-JP"/>
        </w:rPr>
        <w:t>/</w:t>
      </w:r>
      <w:proofErr w:type="spellStart"/>
      <w:r w:rsidR="006F387D" w:rsidRPr="005F4CED">
        <w:rPr>
          <w:rFonts w:asciiTheme="minorHAnsi" w:hAnsiTheme="minorHAnsi" w:cstheme="minorHAnsi"/>
          <w:lang w:val="fr-FR" w:eastAsia="ja-JP"/>
        </w:rPr>
        <w:t>rice</w:t>
      </w:r>
      <w:proofErr w:type="spellEnd"/>
      <w:r w:rsidRPr="005F4CED">
        <w:rPr>
          <w:rFonts w:asciiTheme="minorHAnsi" w:hAnsiTheme="minorHAnsi" w:cstheme="minorHAnsi"/>
          <w:lang w:val="fr-FR" w:eastAsia="ja-JP"/>
        </w:rPr>
        <w:t xml:space="preserve"> de </w:t>
      </w:r>
      <w:r w:rsidR="00FF0321" w:rsidRPr="005F4CED">
        <w:rPr>
          <w:rFonts w:asciiTheme="minorHAnsi" w:hAnsiTheme="minorHAnsi" w:cstheme="minorHAnsi"/>
          <w:lang w:val="fr-FR" w:eastAsia="ja-JP"/>
        </w:rPr>
        <w:t xml:space="preserve">recherche ou </w:t>
      </w:r>
      <w:r w:rsidR="00301A54">
        <w:rPr>
          <w:rFonts w:asciiTheme="minorHAnsi" w:hAnsiTheme="minorHAnsi" w:cstheme="minorHAnsi"/>
          <w:lang w:val="fr-FR" w:eastAsia="ja-JP"/>
        </w:rPr>
        <w:t>du/</w:t>
      </w:r>
      <w:r w:rsidR="00FF0321" w:rsidRPr="005F4CED">
        <w:rPr>
          <w:rFonts w:asciiTheme="minorHAnsi" w:hAnsiTheme="minorHAnsi" w:cstheme="minorHAnsi"/>
          <w:lang w:val="fr-FR" w:eastAsia="ja-JP"/>
        </w:rPr>
        <w:t>d</w:t>
      </w:r>
      <w:r w:rsidR="006F387D" w:rsidRPr="005F4CED">
        <w:rPr>
          <w:rFonts w:asciiTheme="minorHAnsi" w:hAnsiTheme="minorHAnsi" w:cstheme="minorHAnsi"/>
          <w:lang w:val="fr-FR" w:eastAsia="ja-JP"/>
        </w:rPr>
        <w:t>e</w:t>
      </w:r>
      <w:r w:rsidR="00301A54">
        <w:rPr>
          <w:rFonts w:asciiTheme="minorHAnsi" w:hAnsiTheme="minorHAnsi" w:cstheme="minorHAnsi"/>
          <w:lang w:val="fr-FR" w:eastAsia="ja-JP"/>
        </w:rPr>
        <w:t xml:space="preserve"> la responsable de</w:t>
      </w:r>
      <w:r w:rsidR="00FF0321" w:rsidRPr="005F4CED">
        <w:rPr>
          <w:rFonts w:asciiTheme="minorHAnsi" w:hAnsiTheme="minorHAnsi" w:cstheme="minorHAnsi"/>
          <w:lang w:val="fr-FR" w:eastAsia="ja-JP"/>
        </w:rPr>
        <w:t xml:space="preserve"> </w:t>
      </w:r>
      <w:r w:rsidRPr="005F4CED">
        <w:rPr>
          <w:rFonts w:asciiTheme="minorHAnsi" w:hAnsiTheme="minorHAnsi" w:cstheme="minorHAnsi"/>
          <w:lang w:val="fr-FR" w:eastAsia="ja-JP"/>
        </w:rPr>
        <w:t xml:space="preserve">programme, </w:t>
      </w:r>
      <w:r w:rsidRPr="005F4CED">
        <w:rPr>
          <w:rFonts w:asciiTheme="minorHAnsi" w:hAnsiTheme="minorHAnsi" w:cstheme="minorHAnsi"/>
          <w:b/>
          <w:bCs/>
          <w:lang w:val="fr-FR" w:eastAsia="ja-JP"/>
        </w:rPr>
        <w:t>d’au plus trois pages</w:t>
      </w:r>
      <w:r w:rsidRPr="005F4CED">
        <w:rPr>
          <w:rFonts w:asciiTheme="minorHAnsi" w:hAnsiTheme="minorHAnsi" w:cstheme="minorHAnsi"/>
          <w:lang w:val="fr-FR" w:eastAsia="ja-JP"/>
        </w:rPr>
        <w:t xml:space="preserve">, </w:t>
      </w:r>
      <w:r w:rsidR="006F387D" w:rsidRPr="005F4CED">
        <w:rPr>
          <w:rFonts w:asciiTheme="minorHAnsi" w:hAnsiTheme="minorHAnsi" w:cstheme="minorHAnsi"/>
          <w:lang w:val="fr-FR" w:eastAsia="ja-JP"/>
        </w:rPr>
        <w:t>qui motive la nomination</w:t>
      </w:r>
      <w:r w:rsidR="00CD755B" w:rsidRPr="005F4CED">
        <w:rPr>
          <w:rFonts w:asciiTheme="minorHAnsi" w:hAnsiTheme="minorHAnsi" w:cstheme="minorHAnsi"/>
          <w:lang w:val="fr-FR" w:eastAsia="ja-JP"/>
        </w:rPr>
        <w:t>, </w:t>
      </w:r>
      <w:r w:rsidRPr="005F4CED">
        <w:rPr>
          <w:rFonts w:asciiTheme="minorHAnsi" w:hAnsiTheme="minorHAnsi" w:cstheme="minorHAnsi"/>
          <w:lang w:val="fr-FR" w:eastAsia="ja-JP"/>
        </w:rPr>
        <w:t>trait</w:t>
      </w:r>
      <w:r w:rsidR="00CD755B" w:rsidRPr="005F4CED">
        <w:rPr>
          <w:rFonts w:asciiTheme="minorHAnsi" w:hAnsiTheme="minorHAnsi" w:cstheme="minorHAnsi"/>
          <w:lang w:val="fr-FR" w:eastAsia="ja-JP"/>
        </w:rPr>
        <w:t>e</w:t>
      </w:r>
      <w:r w:rsidRPr="005F4CED">
        <w:rPr>
          <w:rFonts w:asciiTheme="minorHAnsi" w:hAnsiTheme="minorHAnsi" w:cstheme="minorHAnsi"/>
          <w:lang w:val="fr-FR" w:eastAsia="ja-JP"/>
        </w:rPr>
        <w:t xml:space="preserve"> des critères de sélection</w:t>
      </w:r>
      <w:r w:rsidR="00CD755B" w:rsidRPr="005F4CED">
        <w:rPr>
          <w:rFonts w:asciiTheme="minorHAnsi" w:hAnsiTheme="minorHAnsi" w:cstheme="minorHAnsi"/>
          <w:lang w:val="fr-FR" w:eastAsia="ja-JP"/>
        </w:rPr>
        <w:t xml:space="preserve"> et </w:t>
      </w:r>
      <w:r w:rsidR="00CD755B" w:rsidRPr="005F4CED">
        <w:t>mettant</w:t>
      </w:r>
      <w:r w:rsidR="00FF0321" w:rsidRPr="005F4CED">
        <w:t xml:space="preserve"> en évidence les qualités de la thèse</w:t>
      </w:r>
      <w:r w:rsidR="00865A8F" w:rsidRPr="005F4CED">
        <w:t>,</w:t>
      </w:r>
      <w:r w:rsidR="00CD755B" w:rsidRPr="005F4CED">
        <w:t xml:space="preserve"> dont son </w:t>
      </w:r>
      <w:r w:rsidR="006F387D" w:rsidRPr="005F4CED">
        <w:t xml:space="preserve">importance et </w:t>
      </w:r>
      <w:r w:rsidR="00CD755B" w:rsidRPr="005F4CED">
        <w:t>son o</w:t>
      </w:r>
      <w:r w:rsidR="006F387D" w:rsidRPr="005F4CED">
        <w:t>riginalité</w:t>
      </w:r>
      <w:r w:rsidR="00CD755B" w:rsidRPr="005F4CED">
        <w:t xml:space="preserve"> et sa contribution potentielle au développement de la société</w:t>
      </w:r>
      <w:r w:rsidR="006F387D" w:rsidRPr="005F4CED">
        <w:t>.</w:t>
      </w:r>
    </w:p>
    <w:p w14:paraId="05290991" w14:textId="77777777" w:rsidR="00FF0321" w:rsidRPr="005F4CED" w:rsidRDefault="002E1E20" w:rsidP="00CD755B">
      <w:pPr>
        <w:pStyle w:val="Paragraphedeliste"/>
        <w:numPr>
          <w:ilvl w:val="0"/>
          <w:numId w:val="5"/>
        </w:numPr>
        <w:spacing w:after="240"/>
        <w:ind w:left="714" w:hanging="357"/>
      </w:pPr>
      <w:r w:rsidRPr="005F4CED">
        <w:rPr>
          <w:rFonts w:asciiTheme="minorHAnsi" w:hAnsiTheme="minorHAnsi" w:cstheme="minorHAnsi"/>
          <w:lang w:val="fr-FR" w:eastAsia="ja-JP"/>
        </w:rPr>
        <w:t>Une copie du rapport de l’examinateur externe de la thèse (et de la soutenance, s’il y a lieu).</w:t>
      </w:r>
      <w:r w:rsidR="00FF0321" w:rsidRPr="005F4CED">
        <w:t xml:space="preserve"> Ce rapport doit être </w:t>
      </w:r>
      <w:r w:rsidR="00FF0321" w:rsidRPr="005F4CED">
        <w:rPr>
          <w:b/>
          <w:bCs/>
        </w:rPr>
        <w:t>daté et signé</w:t>
      </w:r>
      <w:r w:rsidR="00301A54">
        <w:rPr>
          <w:b/>
          <w:bCs/>
        </w:rPr>
        <w:t>.</w:t>
      </w:r>
    </w:p>
    <w:p w14:paraId="1260C13E" w14:textId="77777777" w:rsidR="006F387D" w:rsidRPr="005F4CED" w:rsidRDefault="006F387D" w:rsidP="00CD755B">
      <w:pPr>
        <w:pStyle w:val="Paragraphedeliste"/>
        <w:spacing w:after="240"/>
        <w:ind w:left="714"/>
      </w:pPr>
    </w:p>
    <w:p w14:paraId="24E21887" w14:textId="77777777" w:rsidR="002E1E20" w:rsidRPr="005F4CED" w:rsidRDefault="002E1E20" w:rsidP="00CD755B">
      <w:pPr>
        <w:pStyle w:val="Paragraphedeliste"/>
        <w:numPr>
          <w:ilvl w:val="0"/>
          <w:numId w:val="5"/>
        </w:numPr>
        <w:spacing w:after="240"/>
        <w:ind w:left="714" w:hanging="357"/>
        <w:rPr>
          <w:rFonts w:cstheme="minorHAnsi"/>
          <w:lang w:val="fr-FR" w:eastAsia="ja-JP"/>
        </w:rPr>
      </w:pPr>
      <w:r w:rsidRPr="005F4CED">
        <w:rPr>
          <w:rFonts w:cstheme="minorHAnsi"/>
          <w:lang w:val="fr-FR" w:eastAsia="ja-JP"/>
        </w:rPr>
        <w:t xml:space="preserve">Une présentation </w:t>
      </w:r>
      <w:r w:rsidRPr="005F4CED">
        <w:rPr>
          <w:rFonts w:cstheme="minorHAnsi"/>
          <w:b/>
          <w:bCs/>
          <w:lang w:val="fr-FR" w:eastAsia="ja-JP"/>
        </w:rPr>
        <w:t>d’au plus 20 lignes</w:t>
      </w:r>
      <w:r w:rsidRPr="005F4CED">
        <w:rPr>
          <w:rFonts w:cstheme="minorHAnsi"/>
          <w:lang w:val="fr-FR" w:eastAsia="ja-JP"/>
        </w:rPr>
        <w:t xml:space="preserve"> de l’examinateur externe (y compris son nom au complet et celui de l’établissement auquel il est rattaché) et des qualifications qui ont justifié son choix pour </w:t>
      </w:r>
      <w:r w:rsidR="00301A54">
        <w:rPr>
          <w:rFonts w:cstheme="minorHAnsi"/>
          <w:lang w:val="fr-FR" w:eastAsia="ja-JP"/>
        </w:rPr>
        <w:t>évaluer</w:t>
      </w:r>
      <w:r w:rsidR="00301A54" w:rsidRPr="005F4CED">
        <w:rPr>
          <w:rFonts w:cstheme="minorHAnsi"/>
          <w:lang w:val="fr-FR" w:eastAsia="ja-JP"/>
        </w:rPr>
        <w:t xml:space="preserve"> </w:t>
      </w:r>
      <w:r w:rsidR="00301A54">
        <w:rPr>
          <w:rFonts w:cstheme="minorHAnsi"/>
          <w:lang w:val="fr-FR" w:eastAsia="ja-JP"/>
        </w:rPr>
        <w:t>la</w:t>
      </w:r>
      <w:r w:rsidR="00301A54" w:rsidRPr="005F4CED">
        <w:rPr>
          <w:rFonts w:cstheme="minorHAnsi"/>
          <w:lang w:val="fr-FR" w:eastAsia="ja-JP"/>
        </w:rPr>
        <w:t xml:space="preserve"> </w:t>
      </w:r>
      <w:r w:rsidRPr="005F4CED">
        <w:rPr>
          <w:rFonts w:cstheme="minorHAnsi"/>
          <w:lang w:val="fr-FR" w:eastAsia="ja-JP"/>
        </w:rPr>
        <w:t>thèse.</w:t>
      </w:r>
    </w:p>
    <w:p w14:paraId="10D3C4F1" w14:textId="77777777" w:rsidR="006F387D" w:rsidRPr="005F4CED" w:rsidRDefault="006F387D" w:rsidP="00CD755B">
      <w:pPr>
        <w:pStyle w:val="Paragraphedeliste"/>
        <w:spacing w:after="240"/>
        <w:ind w:left="714"/>
        <w:rPr>
          <w:rFonts w:cstheme="minorHAnsi"/>
          <w:lang w:val="fr-FR" w:eastAsia="ja-JP"/>
        </w:rPr>
      </w:pPr>
    </w:p>
    <w:p w14:paraId="2737197C" w14:textId="77777777" w:rsidR="00BE1537" w:rsidRPr="005F4CED" w:rsidRDefault="00BE1537" w:rsidP="00CD755B">
      <w:pPr>
        <w:pStyle w:val="Paragraphedeliste"/>
        <w:numPr>
          <w:ilvl w:val="0"/>
          <w:numId w:val="5"/>
        </w:numPr>
        <w:autoSpaceDE/>
        <w:autoSpaceDN/>
        <w:spacing w:after="240"/>
        <w:ind w:left="714" w:hanging="357"/>
        <w:contextualSpacing w:val="0"/>
      </w:pPr>
      <w:r w:rsidRPr="005F4CED">
        <w:t>Le rapport définitif de soutenance du jury.</w:t>
      </w:r>
    </w:p>
    <w:p w14:paraId="07D96BEA" w14:textId="77777777" w:rsidR="00865A8F" w:rsidRPr="005F4CED" w:rsidRDefault="00865A8F" w:rsidP="00865A8F">
      <w:pPr>
        <w:pStyle w:val="Paragraphedeliste"/>
        <w:numPr>
          <w:ilvl w:val="0"/>
          <w:numId w:val="5"/>
        </w:numPr>
        <w:autoSpaceDE/>
        <w:autoSpaceDN/>
        <w:spacing w:after="240"/>
        <w:ind w:left="714" w:hanging="357"/>
        <w:contextualSpacing w:val="0"/>
      </w:pPr>
      <w:r w:rsidRPr="005F4CED">
        <w:t xml:space="preserve">Tous les </w:t>
      </w:r>
      <w:r w:rsidR="00301A54" w:rsidRPr="008E7ACD">
        <w:t xml:space="preserve">relevés </w:t>
      </w:r>
      <w:r w:rsidRPr="008E7ACD">
        <w:t xml:space="preserve">de notes universitaires </w:t>
      </w:r>
      <w:r w:rsidR="00FD282F" w:rsidRPr="008E7ACD">
        <w:t xml:space="preserve">des cycles supérieurs </w:t>
      </w:r>
      <w:r w:rsidRPr="008E7ACD">
        <w:t>du/de</w:t>
      </w:r>
      <w:r w:rsidRPr="005F4CED">
        <w:t xml:space="preserve"> la candidat/e.</w:t>
      </w:r>
    </w:p>
    <w:p w14:paraId="3B0D9686" w14:textId="77777777" w:rsidR="00BE1537" w:rsidRPr="005F4CED" w:rsidRDefault="00865A8F" w:rsidP="00865A8F">
      <w:pPr>
        <w:pStyle w:val="Paragraphedeliste"/>
        <w:numPr>
          <w:ilvl w:val="0"/>
          <w:numId w:val="5"/>
        </w:numPr>
        <w:autoSpaceDE/>
        <w:autoSpaceDN/>
        <w:spacing w:after="240"/>
        <w:ind w:left="714" w:hanging="357"/>
        <w:contextualSpacing w:val="0"/>
        <w:rPr>
          <w:b/>
          <w:bCs/>
          <w:sz w:val="32"/>
          <w:szCs w:val="32"/>
        </w:rPr>
      </w:pPr>
      <w:r w:rsidRPr="005F4CED">
        <w:rPr>
          <w:rFonts w:asciiTheme="minorHAnsi" w:hAnsiTheme="minorHAnsi" w:cstheme="minorHAnsi"/>
          <w:lang w:val="fr-FR" w:eastAsia="ja-JP"/>
        </w:rPr>
        <w:t>Un curriculum vitæ complet et à jour</w:t>
      </w:r>
      <w:r w:rsidRPr="005F4CED">
        <w:rPr>
          <w:rFonts w:cstheme="minorHAnsi"/>
          <w:lang w:val="fr-FR" w:eastAsia="ja-JP"/>
        </w:rPr>
        <w:t xml:space="preserve"> du/de la candidat/e (format libre)</w:t>
      </w:r>
      <w:r w:rsidRPr="005F4CED">
        <w:rPr>
          <w:rFonts w:asciiTheme="minorHAnsi" w:hAnsiTheme="minorHAnsi" w:cstheme="minorHAnsi"/>
          <w:lang w:val="fr-FR" w:eastAsia="ja-JP"/>
        </w:rPr>
        <w:t>.</w:t>
      </w:r>
    </w:p>
    <w:sectPr w:rsidR="00BE1537" w:rsidRPr="005F4CED" w:rsidSect="005F2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A461" w14:textId="77777777" w:rsidR="00A24E7B" w:rsidRDefault="00A24E7B" w:rsidP="00825BB4">
      <w:pPr>
        <w:spacing w:after="0" w:line="240" w:lineRule="auto"/>
      </w:pPr>
      <w:r>
        <w:separator/>
      </w:r>
    </w:p>
  </w:endnote>
  <w:endnote w:type="continuationSeparator" w:id="0">
    <w:p w14:paraId="7D7C8AC9" w14:textId="77777777" w:rsidR="00A24E7B" w:rsidRDefault="00A24E7B" w:rsidP="008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0CBB" w14:textId="77777777" w:rsidR="00284184" w:rsidRDefault="002841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624A3" w14:textId="77777777" w:rsidR="00284184" w:rsidRDefault="002841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7567" w14:textId="77777777" w:rsidR="00284184" w:rsidRDefault="002841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E627" w14:textId="77777777" w:rsidR="00A24E7B" w:rsidRDefault="00A24E7B" w:rsidP="00825BB4">
      <w:pPr>
        <w:spacing w:after="0" w:line="240" w:lineRule="auto"/>
      </w:pPr>
      <w:r>
        <w:separator/>
      </w:r>
    </w:p>
  </w:footnote>
  <w:footnote w:type="continuationSeparator" w:id="0">
    <w:p w14:paraId="260C2019" w14:textId="77777777" w:rsidR="00A24E7B" w:rsidRDefault="00A24E7B" w:rsidP="0082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6C85" w14:textId="77777777" w:rsidR="00284184" w:rsidRDefault="002841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C7E1" w14:textId="77777777" w:rsidR="00825BB4" w:rsidRDefault="00825BB4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FF9355E" wp14:editId="76813375">
          <wp:simplePos x="0" y="0"/>
          <wp:positionH relativeFrom="margin">
            <wp:posOffset>-244032</wp:posOffset>
          </wp:positionH>
          <wp:positionV relativeFrom="margin">
            <wp:posOffset>-1001395</wp:posOffset>
          </wp:positionV>
          <wp:extent cx="6101285" cy="1199072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85" cy="119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E520" w14:textId="77777777" w:rsidR="00284184" w:rsidRDefault="002841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3B7"/>
    <w:multiLevelType w:val="hybridMultilevel"/>
    <w:tmpl w:val="7FBA694E"/>
    <w:lvl w:ilvl="0" w:tplc="4A24CA6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1BC7"/>
    <w:multiLevelType w:val="hybridMultilevel"/>
    <w:tmpl w:val="AE626A0A"/>
    <w:lvl w:ilvl="0" w:tplc="9490E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27D"/>
    <w:multiLevelType w:val="hybridMultilevel"/>
    <w:tmpl w:val="4ABC6258"/>
    <w:lvl w:ilvl="0" w:tplc="96469F5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C746E"/>
    <w:multiLevelType w:val="hybridMultilevel"/>
    <w:tmpl w:val="D3502A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E6C23"/>
    <w:multiLevelType w:val="hybridMultilevel"/>
    <w:tmpl w:val="8BAE01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AF"/>
    <w:rsid w:val="00066836"/>
    <w:rsid w:val="000B0187"/>
    <w:rsid w:val="00136DFD"/>
    <w:rsid w:val="0019711A"/>
    <w:rsid w:val="00235F96"/>
    <w:rsid w:val="00284184"/>
    <w:rsid w:val="00292CE3"/>
    <w:rsid w:val="002E1E20"/>
    <w:rsid w:val="002E4DA4"/>
    <w:rsid w:val="002F1211"/>
    <w:rsid w:val="00301A54"/>
    <w:rsid w:val="00324721"/>
    <w:rsid w:val="00343726"/>
    <w:rsid w:val="003515A5"/>
    <w:rsid w:val="003C1FCC"/>
    <w:rsid w:val="003C5FB0"/>
    <w:rsid w:val="0046504E"/>
    <w:rsid w:val="004934F8"/>
    <w:rsid w:val="004C6991"/>
    <w:rsid w:val="00522625"/>
    <w:rsid w:val="00561C03"/>
    <w:rsid w:val="00571EE2"/>
    <w:rsid w:val="005B1D6E"/>
    <w:rsid w:val="005F2E50"/>
    <w:rsid w:val="005F4CED"/>
    <w:rsid w:val="006F387D"/>
    <w:rsid w:val="0070656E"/>
    <w:rsid w:val="00825BB4"/>
    <w:rsid w:val="00865A8F"/>
    <w:rsid w:val="008668F9"/>
    <w:rsid w:val="00873F3E"/>
    <w:rsid w:val="008A2349"/>
    <w:rsid w:val="008E7ACD"/>
    <w:rsid w:val="009B62F2"/>
    <w:rsid w:val="00A036C5"/>
    <w:rsid w:val="00A24E7B"/>
    <w:rsid w:val="00A33FA0"/>
    <w:rsid w:val="00A45466"/>
    <w:rsid w:val="00A821AF"/>
    <w:rsid w:val="00B25722"/>
    <w:rsid w:val="00BE1537"/>
    <w:rsid w:val="00CD755B"/>
    <w:rsid w:val="00D448B0"/>
    <w:rsid w:val="00EA28A7"/>
    <w:rsid w:val="00F37100"/>
    <w:rsid w:val="00FD282F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572FB"/>
  <w15:chartTrackingRefBased/>
  <w15:docId w15:val="{76728006-8982-4EE5-A4E4-1386E9B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8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5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BB4"/>
  </w:style>
  <w:style w:type="paragraph" w:styleId="Pieddepage">
    <w:name w:val="footer"/>
    <w:basedOn w:val="Normal"/>
    <w:link w:val="PieddepageCar"/>
    <w:uiPriority w:val="99"/>
    <w:unhideWhenUsed/>
    <w:rsid w:val="00825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BB4"/>
  </w:style>
  <w:style w:type="paragraph" w:styleId="Textedebulles">
    <w:name w:val="Balloon Text"/>
    <w:basedOn w:val="Normal"/>
    <w:link w:val="TextedebullesCar"/>
    <w:uiPriority w:val="99"/>
    <w:semiHidden/>
    <w:unhideWhenUsed/>
    <w:rsid w:val="0056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C0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E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1E2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E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E1537"/>
    <w:pPr>
      <w:autoSpaceDE w:val="0"/>
      <w:autoSpaceDN w:val="0"/>
      <w:spacing w:after="0" w:line="240" w:lineRule="auto"/>
      <w:ind w:left="720"/>
      <w:contextualSpacing/>
      <w:jc w:val="both"/>
    </w:pPr>
    <w:rPr>
      <w:rFonts w:ascii="Calibri" w:hAnsi="Calibri" w:cs="Calibri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E1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1537"/>
    <w:pPr>
      <w:spacing w:after="0" w:line="240" w:lineRule="auto"/>
    </w:pPr>
    <w:rPr>
      <w:rFonts w:ascii="Calibri" w:hAnsi="Calibri" w:cs="Calibri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rsid w:val="00BE1537"/>
    <w:rPr>
      <w:rFonts w:ascii="Calibri" w:hAnsi="Calibri" w:cs="Calibr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4721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4721"/>
    <w:rPr>
      <w:rFonts w:ascii="Calibri" w:hAnsi="Calibri" w:cs="Calibri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ment.arsenault@umontreal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Godbout</dc:creator>
  <cp:keywords/>
  <dc:description/>
  <cp:lastModifiedBy>Hélène Godbout</cp:lastModifiedBy>
  <cp:revision>4</cp:revision>
  <cp:lastPrinted>2023-02-16T15:00:00Z</cp:lastPrinted>
  <dcterms:created xsi:type="dcterms:W3CDTF">2023-02-15T20:59:00Z</dcterms:created>
  <dcterms:modified xsi:type="dcterms:W3CDTF">2023-02-16T15:02:00Z</dcterms:modified>
</cp:coreProperties>
</file>